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9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anchor allowOverlap="1" behindDoc="0" distB="0" distT="0" distL="114300" distR="114300" hidden="0" layoutInCell="1" locked="0" relativeHeight="0" simplePos="0">
            <wp:simplePos x="0" y="0"/>
            <wp:positionH relativeFrom="margin">
              <wp:posOffset>114300</wp:posOffset>
            </wp:positionH>
            <wp:positionV relativeFrom="margin">
              <wp:posOffset>-426718</wp:posOffset>
            </wp:positionV>
            <wp:extent cx="2419350" cy="838200"/>
            <wp:effectExtent b="0" l="0" r="0" t="0"/>
            <wp:wrapSquare wrapText="bothSides" distB="0" distT="0" distL="114300" distR="114300"/>
            <wp:docPr descr="Lake County RCD" id="2" name="image1.png"/>
            <a:graphic>
              <a:graphicData uri="http://schemas.openxmlformats.org/drawingml/2006/picture">
                <pic:pic>
                  <pic:nvPicPr>
                    <pic:cNvPr descr="Lake County RCD" id="0" name="image1.png"/>
                    <pic:cNvPicPr preferRelativeResize="0"/>
                  </pic:nvPicPr>
                  <pic:blipFill>
                    <a:blip r:embed="rId7"/>
                    <a:srcRect b="12600" l="0" r="2362" t="0"/>
                    <a:stretch>
                      <a:fillRect/>
                    </a:stretch>
                  </pic:blipFill>
                  <pic:spPr>
                    <a:xfrm>
                      <a:off x="0" y="0"/>
                      <a:ext cx="2419350" cy="83820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Heading1"/>
        <w:spacing w:before="240" w:lineRule="auto"/>
        <w:ind w:left="0" w:firstLine="0"/>
        <w:jc w:val="left"/>
        <w:rPr>
          <w:b w:val="0"/>
          <w:bCs w:val="0"/>
          <w:sz w:val="16"/>
          <w:szCs w:val="16"/>
        </w:rPr>
      </w:pPr>
      <w:r w:rsidDel="00000000" w:rsidR="00000000" w:rsidRPr="00000000">
        <w:rPr>
          <w:rtl w:val="0"/>
        </w:rPr>
      </w:r>
    </w:p>
    <w:p w:rsidR="00000000" w:rsidDel="00000000" w:rsidP="00000000" w:rsidRDefault="00000000" w:rsidRPr="00000000" w14:paraId="00000003">
      <w:pPr>
        <w:pStyle w:val="Heading1"/>
        <w:spacing w:before="0" w:lineRule="auto"/>
        <w:ind w:left="0" w:firstLine="0"/>
        <w:rPr/>
      </w:pPr>
      <w:r w:rsidDel="00000000" w:rsidR="00000000" w:rsidRPr="00000000">
        <w:rPr>
          <w:rtl w:val="0"/>
        </w:rPr>
        <w:t xml:space="preserve">ATTACHMENT 2: COST PROPOSAL FORM</w:t>
      </w:r>
    </w:p>
    <w:p w:rsidR="00000000" w:rsidDel="00000000" w:rsidP="00000000" w:rsidRDefault="00000000" w:rsidRPr="00000000" w14:paraId="00000004">
      <w:pPr>
        <w:spacing w:before="26" w:lineRule="auto"/>
        <w:ind w:left="720" w:firstLine="0"/>
        <w:jc w:val="center"/>
        <w:rPr>
          <w:sz w:val="24"/>
          <w:szCs w:val="24"/>
        </w:rPr>
      </w:pPr>
      <w:r w:rsidDel="00000000" w:rsidR="00000000" w:rsidRPr="00000000">
        <w:rPr>
          <w:sz w:val="24"/>
          <w:szCs w:val="24"/>
          <w:rtl w:val="0"/>
        </w:rPr>
        <w:t xml:space="preserve">RFP: Hazardous Tree Removal Component-Cobb Area (#2026-</w:t>
      </w:r>
      <w:r w:rsidDel="00000000" w:rsidR="00000000" w:rsidRPr="00000000">
        <w:rPr>
          <w:sz w:val="24"/>
          <w:szCs w:val="24"/>
          <w:rtl w:val="0"/>
        </w:rPr>
        <w:t xml:space="preserve">05)</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spacing w:before="120" w:lineRule="auto"/>
        <w:ind w:left="432" w:firstLine="0"/>
        <w:rPr>
          <w:b w:val="1"/>
          <w:bCs w:val="1"/>
          <w:sz w:val="24"/>
          <w:szCs w:val="24"/>
        </w:rPr>
      </w:pPr>
      <w:r w:rsidDel="00000000" w:rsidR="00000000" w:rsidRPr="00000000">
        <w:rPr>
          <w:b w:val="1"/>
          <w:bCs w:val="1"/>
          <w:sz w:val="24"/>
          <w:szCs w:val="24"/>
          <w:rtl w:val="0"/>
        </w:rPr>
        <w:t xml:space="preserve">PROPOSER COMPANY NAME: ____________________________</w:t>
      </w:r>
    </w:p>
    <w:p w:rsidR="00000000" w:rsidDel="00000000" w:rsidP="00000000" w:rsidRDefault="00000000" w:rsidRPr="00000000" w14:paraId="00000007">
      <w:pPr>
        <w:ind w:left="432" w:firstLine="0"/>
        <w:rPr/>
      </w:pPr>
      <w:r w:rsidDel="00000000" w:rsidR="00000000" w:rsidRPr="00000000">
        <w:rPr>
          <w:rtl w:val="0"/>
        </w:rPr>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eeece1" w:val="clear"/>
        <w:tabs>
          <w:tab w:val="left" w:leader="none" w:pos="10591"/>
        </w:tabs>
        <w:ind w:left="792" w:hanging="360"/>
        <w:rPr>
          <w:b w:val="1"/>
          <w:bCs w:val="1"/>
          <w:color w:val="000000"/>
          <w:sz w:val="24"/>
          <w:szCs w:val="24"/>
        </w:rPr>
      </w:pPr>
      <w:r w:rsidDel="00000000" w:rsidR="00000000" w:rsidRPr="00000000">
        <w:rPr>
          <w:b w:val="1"/>
          <w:bCs w:val="1"/>
          <w:color w:val="000000"/>
          <w:sz w:val="24"/>
          <w:szCs w:val="24"/>
          <w:rtl w:val="0"/>
        </w:rPr>
        <w:t xml:space="preserve"> </w:t>
      </w:r>
      <w:r w:rsidDel="00000000" w:rsidR="00000000" w:rsidRPr="00000000">
        <w:rPr>
          <w:b w:val="1"/>
          <w:bCs w:val="1"/>
          <w:color w:val="000000"/>
          <w:sz w:val="24"/>
          <w:szCs w:val="24"/>
          <w:u w:val="single"/>
          <w:rtl w:val="0"/>
        </w:rPr>
        <w:t xml:space="preserve">COST PROPOSAL</w:t>
      </w:r>
      <w:r w:rsidDel="00000000" w:rsidR="00000000" w:rsidRPr="00000000">
        <w:rPr>
          <w:b w:val="1"/>
          <w:bCs w:val="1"/>
          <w:color w:val="000000"/>
          <w:sz w:val="24"/>
          <w:szCs w:val="24"/>
          <w:rtl w:val="0"/>
        </w:rPr>
        <w:t xml:space="preserve"> </w:t>
      </w:r>
    </w:p>
    <w:p w:rsidR="00000000" w:rsidDel="00000000" w:rsidP="00000000" w:rsidRDefault="00000000" w:rsidRPr="00000000" w14:paraId="00000009">
      <w:pPr>
        <w:ind w:left="432" w:firstLine="0"/>
        <w:rPr>
          <w:sz w:val="8"/>
          <w:szCs w:val="8"/>
        </w:rPr>
      </w:pPr>
      <w:r w:rsidDel="00000000" w:rsidR="00000000" w:rsidRPr="00000000">
        <w:rPr>
          <w:rtl w:val="0"/>
        </w:rPr>
      </w:r>
    </w:p>
    <w:p w:rsidR="00000000" w:rsidDel="00000000" w:rsidP="00000000" w:rsidRDefault="00000000" w:rsidRPr="00000000" w14:paraId="0000000A">
      <w:pPr>
        <w:ind w:left="432" w:firstLine="0"/>
        <w:jc w:val="both"/>
        <w:rPr/>
      </w:pPr>
      <w:r w:rsidDel="00000000" w:rsidR="00000000" w:rsidRPr="00000000">
        <w:rPr>
          <w:rtl w:val="0"/>
        </w:rPr>
        <w:t xml:space="preserve">The undersigned, as Proposer, declares that they have carefully examined the complete RFP, including all appendices and attachments, and agrees that, if selected for award for CWDG Hazardous Tree Removal Component -Cobb Area (2026-05), to provide all labor, supervision, equipment, materials, traffic control, off hauling, disposal, cleanup, compliance with prevailing wage requirements, and all other services and incidentals necessary to complete the Scope of Work. </w:t>
      </w:r>
    </w:p>
    <w:p w:rsidR="00000000" w:rsidDel="00000000" w:rsidP="00000000" w:rsidRDefault="00000000" w:rsidRPr="00000000" w14:paraId="0000000B">
      <w:pPr>
        <w:ind w:left="432" w:firstLine="0"/>
        <w:jc w:val="both"/>
        <w:rPr/>
      </w:pPr>
      <w:r w:rsidDel="00000000" w:rsidR="00000000" w:rsidRPr="00000000">
        <w:rPr>
          <w:rtl w:val="0"/>
        </w:rPr>
      </w:r>
    </w:p>
    <w:p w:rsidR="00000000" w:rsidDel="00000000" w:rsidP="00000000" w:rsidRDefault="00000000" w:rsidRPr="00000000" w14:paraId="0000000C">
      <w:pPr>
        <w:ind w:left="432" w:firstLine="0"/>
        <w:jc w:val="both"/>
        <w:rPr/>
      </w:pPr>
      <w:r w:rsidDel="00000000" w:rsidR="00000000" w:rsidRPr="00000000">
        <w:rPr>
          <w:rtl w:val="0"/>
        </w:rPr>
        <w:t xml:space="preserve">The Total Base Bid shall include completion of all tree removal and limbing identified in the final arborist inventory and authorized by the District, together with all associated work required by the RFP.</w:t>
      </w:r>
    </w:p>
    <w:p w:rsidR="00000000" w:rsidDel="00000000" w:rsidP="00000000" w:rsidRDefault="00000000" w:rsidRPr="00000000" w14:paraId="0000000D">
      <w:pPr>
        <w:ind w:left="432" w:firstLine="0"/>
        <w:rPr/>
      </w:pPr>
      <w:r w:rsidDel="00000000" w:rsidR="00000000" w:rsidRPr="00000000">
        <w:rPr>
          <w:rtl w:val="0"/>
        </w:rPr>
      </w:r>
    </w:p>
    <w:tbl>
      <w:tblPr>
        <w:tblStyle w:val="Table1"/>
        <w:tblW w:w="10273.0" w:type="dxa"/>
        <w:jc w:val="left"/>
        <w:tblInd w:w="4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42"/>
        <w:gridCol w:w="2131"/>
        <w:tblGridChange w:id="0">
          <w:tblGrid>
            <w:gridCol w:w="8142"/>
            <w:gridCol w:w="2131"/>
          </w:tblGrid>
        </w:tblGridChange>
      </w:tblGrid>
      <w:tr>
        <w:trPr>
          <w:cantSplit w:val="0"/>
          <w:trHeight w:val="360" w:hRule="atLeast"/>
          <w:tblHeader w:val="0"/>
        </w:trPr>
        <w:tc>
          <w:tcPr>
            <w:shd w:fill="eeece1" w:val="clear"/>
            <w:vAlign w:val="center"/>
          </w:tcPr>
          <w:p w:rsidR="00000000" w:rsidDel="00000000" w:rsidP="00000000" w:rsidRDefault="00000000" w:rsidRPr="00000000" w14:paraId="0000000E">
            <w:pPr>
              <w:rPr>
                <w:b w:val="1"/>
                <w:bCs w:val="1"/>
              </w:rPr>
            </w:pPr>
            <w:r w:rsidDel="00000000" w:rsidR="00000000" w:rsidRPr="00000000">
              <w:rPr>
                <w:b w:val="1"/>
                <w:bCs w:val="1"/>
                <w:rtl w:val="0"/>
              </w:rPr>
              <w:t xml:space="preserve">Work Included</w:t>
            </w:r>
          </w:p>
        </w:tc>
        <w:tc>
          <w:tcPr>
            <w:shd w:fill="eeece1" w:val="clear"/>
            <w:vAlign w:val="center"/>
          </w:tcPr>
          <w:p w:rsidR="00000000" w:rsidDel="00000000" w:rsidP="00000000" w:rsidRDefault="00000000" w:rsidRPr="00000000" w14:paraId="0000000F">
            <w:pPr>
              <w:jc w:val="center"/>
              <w:rPr>
                <w:b w:val="1"/>
                <w:bCs w:val="1"/>
              </w:rPr>
            </w:pPr>
            <w:r w:rsidDel="00000000" w:rsidR="00000000" w:rsidRPr="00000000">
              <w:rPr>
                <w:b w:val="1"/>
                <w:bCs w:val="1"/>
                <w:rtl w:val="0"/>
              </w:rPr>
              <w:t xml:space="preserve">Cost</w:t>
            </w:r>
          </w:p>
        </w:tc>
      </w:tr>
      <w:tr>
        <w:trPr>
          <w:cantSplit w:val="0"/>
          <w:tblHeader w:val="0"/>
        </w:trPr>
        <w:tc>
          <w:tcPr/>
          <w:p w:rsidR="00000000" w:rsidDel="00000000" w:rsidP="00000000" w:rsidRDefault="00000000" w:rsidRPr="00000000" w14:paraId="00000010">
            <w:pPr>
              <w:rPr/>
            </w:pPr>
            <w:r w:rsidDel="00000000" w:rsidR="00000000" w:rsidRPr="00000000">
              <w:rPr>
                <w:rtl w:val="0"/>
              </w:rPr>
              <w:t xml:space="preserve">Mobilization &amp; demobilization</w:t>
            </w:r>
          </w:p>
        </w:tc>
        <w:tc>
          <w:tcPr/>
          <w:p w:rsidR="00000000" w:rsidDel="00000000" w:rsidP="00000000" w:rsidRDefault="00000000" w:rsidRPr="00000000" w14:paraId="00000011">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12">
            <w:pPr>
              <w:rPr/>
            </w:pPr>
            <w:r w:rsidDel="00000000" w:rsidR="00000000" w:rsidRPr="00000000">
              <w:rPr>
                <w:rtl w:val="0"/>
              </w:rPr>
              <w:t xml:space="preserve">Pre-work coordination and field verification</w:t>
            </w:r>
          </w:p>
        </w:tc>
        <w:tc>
          <w:tcPr/>
          <w:p w:rsidR="00000000" w:rsidDel="00000000" w:rsidP="00000000" w:rsidRDefault="00000000" w:rsidRPr="00000000" w14:paraId="00000013">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14">
            <w:pPr>
              <w:rPr/>
            </w:pPr>
            <w:r w:rsidDel="00000000" w:rsidR="00000000" w:rsidRPr="00000000">
              <w:rPr>
                <w:rtl w:val="0"/>
              </w:rPr>
              <w:t xml:space="preserve">Removal of all trees designated for removal</w:t>
            </w:r>
          </w:p>
        </w:tc>
        <w:tc>
          <w:tcPr/>
          <w:p w:rsidR="00000000" w:rsidDel="00000000" w:rsidP="00000000" w:rsidRDefault="00000000" w:rsidRPr="00000000" w14:paraId="00000015">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16">
            <w:pPr>
              <w:rPr/>
            </w:pPr>
            <w:r w:rsidDel="00000000" w:rsidR="00000000" w:rsidRPr="00000000">
              <w:rPr>
                <w:rtl w:val="0"/>
              </w:rPr>
              <w:t xml:space="preserve">Limbing of all trees designated for limbing</w:t>
            </w:r>
          </w:p>
        </w:tc>
        <w:tc>
          <w:tcPr/>
          <w:p w:rsidR="00000000" w:rsidDel="00000000" w:rsidP="00000000" w:rsidRDefault="00000000" w:rsidRPr="00000000" w14:paraId="00000017">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18">
            <w:pPr>
              <w:rPr/>
            </w:pPr>
            <w:r w:rsidDel="00000000" w:rsidR="00000000" w:rsidRPr="00000000">
              <w:rPr>
                <w:rtl w:val="0"/>
              </w:rPr>
              <w:t xml:space="preserve">Traffic Control, as applicable</w:t>
            </w:r>
          </w:p>
        </w:tc>
        <w:tc>
          <w:tcPr/>
          <w:p w:rsidR="00000000" w:rsidDel="00000000" w:rsidP="00000000" w:rsidRDefault="00000000" w:rsidRPr="00000000" w14:paraId="00000019">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Protection of utilities, drainage, and existing improvements</w:t>
            </w:r>
          </w:p>
        </w:tc>
        <w:tc>
          <w:tcPr/>
          <w:p w:rsidR="00000000" w:rsidDel="00000000" w:rsidP="00000000" w:rsidRDefault="00000000" w:rsidRPr="00000000" w14:paraId="0000001B">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1C">
            <w:pPr>
              <w:rPr/>
            </w:pPr>
            <w:r w:rsidDel="00000000" w:rsidR="00000000" w:rsidRPr="00000000">
              <w:rPr>
                <w:rtl w:val="0"/>
              </w:rPr>
              <w:t xml:space="preserve">Wood, slash, debris collection, off-haul, and disposal as required by the RFP</w:t>
            </w:r>
          </w:p>
        </w:tc>
        <w:tc>
          <w:tcPr/>
          <w:p w:rsidR="00000000" w:rsidDel="00000000" w:rsidP="00000000" w:rsidRDefault="00000000" w:rsidRPr="00000000" w14:paraId="0000001D">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1E">
            <w:pPr>
              <w:rPr/>
            </w:pPr>
            <w:r w:rsidDel="00000000" w:rsidR="00000000" w:rsidRPr="00000000">
              <w:rPr>
                <w:rtl w:val="0"/>
              </w:rPr>
              <w:t xml:space="preserve">Site cleanup and restoration</w:t>
            </w:r>
          </w:p>
        </w:tc>
        <w:tc>
          <w:tcPr/>
          <w:p w:rsidR="00000000" w:rsidDel="00000000" w:rsidP="00000000" w:rsidRDefault="00000000" w:rsidRPr="00000000" w14:paraId="0000001F">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Tree ID completion tracking, photographs, and completion documentation</w:t>
            </w:r>
          </w:p>
        </w:tc>
        <w:tc>
          <w:tcPr/>
          <w:p w:rsidR="00000000" w:rsidDel="00000000" w:rsidP="00000000" w:rsidRDefault="00000000" w:rsidRPr="00000000" w14:paraId="00000021">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22">
            <w:pPr>
              <w:rPr/>
            </w:pPr>
            <w:r w:rsidDel="00000000" w:rsidR="00000000" w:rsidRPr="00000000">
              <w:rPr>
                <w:rtl w:val="0"/>
              </w:rPr>
              <w:t xml:space="preserve">DIR Reporting and Compliance with Prevailing Wage Requirements</w:t>
            </w:r>
          </w:p>
        </w:tc>
        <w:tc>
          <w:tcPr/>
          <w:p w:rsidR="00000000" w:rsidDel="00000000" w:rsidP="00000000" w:rsidRDefault="00000000" w:rsidRPr="00000000" w14:paraId="00000023">
            <w:pPr>
              <w:jc w:val="center"/>
              <w:rPr/>
            </w:pPr>
            <w:r w:rsidDel="00000000" w:rsidR="00000000" w:rsidRPr="00000000">
              <w:rPr>
                <w:rtl w:val="0"/>
              </w:rPr>
              <w:t xml:space="preserve">Included</w:t>
            </w:r>
          </w:p>
        </w:tc>
      </w:tr>
      <w:tr>
        <w:trPr>
          <w:cantSplit w:val="0"/>
          <w:tblHeader w:val="0"/>
        </w:trPr>
        <w:tc>
          <w:tcPr/>
          <w:p w:rsidR="00000000" w:rsidDel="00000000" w:rsidP="00000000" w:rsidRDefault="00000000" w:rsidRPr="00000000" w14:paraId="00000024">
            <w:pPr>
              <w:rPr/>
            </w:pPr>
            <w:r w:rsidDel="00000000" w:rsidR="00000000" w:rsidRPr="00000000">
              <w:rPr>
                <w:rtl w:val="0"/>
              </w:rPr>
              <w:t xml:space="preserve">All other labor, supervision, equipment, materials, overhead, profit, and incidentals required to complete the Scope of Work</w:t>
            </w:r>
          </w:p>
        </w:tc>
        <w:tc>
          <w:tcPr/>
          <w:p w:rsidR="00000000" w:rsidDel="00000000" w:rsidP="00000000" w:rsidRDefault="00000000" w:rsidRPr="00000000" w14:paraId="00000025">
            <w:pPr>
              <w:jc w:val="center"/>
              <w:rPr/>
            </w:pPr>
            <w:r w:rsidDel="00000000" w:rsidR="00000000" w:rsidRPr="00000000">
              <w:rPr>
                <w:rtl w:val="0"/>
              </w:rPr>
              <w:t xml:space="preserve">Included</w:t>
            </w:r>
          </w:p>
        </w:tc>
      </w:tr>
      <w:tr>
        <w:trPr>
          <w:cantSplit w:val="0"/>
          <w:trHeight w:val="432" w:hRule="atLeast"/>
          <w:tblHeader w:val="0"/>
        </w:trPr>
        <w:tc>
          <w:tcPr>
            <w:tcBorders>
              <w:left w:color="000000" w:space="0" w:sz="0" w:val="nil"/>
              <w:bottom w:color="000000" w:space="0" w:sz="0" w:val="nil"/>
            </w:tcBorders>
            <w:vAlign w:val="bottom"/>
          </w:tcPr>
          <w:p w:rsidR="00000000" w:rsidDel="00000000" w:rsidP="00000000" w:rsidRDefault="00000000" w:rsidRPr="00000000" w14:paraId="00000026">
            <w:pPr>
              <w:jc w:val="right"/>
              <w:rPr>
                <w:b w:val="1"/>
                <w:bCs w:val="1"/>
              </w:rPr>
            </w:pPr>
            <w:r w:rsidDel="00000000" w:rsidR="00000000" w:rsidRPr="00000000">
              <w:rPr>
                <w:b w:val="1"/>
                <w:bCs w:val="1"/>
                <w:sz w:val="24"/>
                <w:szCs w:val="24"/>
                <w:rtl w:val="0"/>
              </w:rPr>
              <w:t xml:space="preserve">       Total Cost Proposed:</w:t>
            </w:r>
            <w:r w:rsidDel="00000000" w:rsidR="00000000" w:rsidRPr="00000000">
              <w:rPr>
                <w:rtl w:val="0"/>
              </w:rPr>
            </w:r>
          </w:p>
        </w:tc>
        <w:tc>
          <w:tcPr>
            <w:vAlign w:val="bottom"/>
          </w:tcPr>
          <w:p w:rsidR="00000000" w:rsidDel="00000000" w:rsidP="00000000" w:rsidRDefault="00000000" w:rsidRPr="00000000" w14:paraId="00000027">
            <w:pPr>
              <w:jc w:val="center"/>
              <w:rPr>
                <w:b w:val="1"/>
                <w:bCs w:val="1"/>
                <w:sz w:val="24"/>
                <w:szCs w:val="24"/>
              </w:rPr>
            </w:pPr>
            <w:r w:rsidDel="00000000" w:rsidR="00000000" w:rsidRPr="00000000">
              <w:rPr>
                <w:b w:val="1"/>
                <w:bCs w:val="1"/>
                <w:sz w:val="24"/>
                <w:szCs w:val="24"/>
                <w:rtl w:val="0"/>
              </w:rPr>
              <w:t xml:space="preserve">$_______________</w:t>
            </w:r>
          </w:p>
        </w:tc>
      </w:tr>
    </w:tbl>
    <w:p w:rsidR="00000000" w:rsidDel="00000000" w:rsidP="00000000" w:rsidRDefault="00000000" w:rsidRPr="00000000" w14:paraId="00000028">
      <w:pPr>
        <w:rPr/>
      </w:pPr>
      <w:r w:rsidDel="00000000" w:rsidR="00000000" w:rsidRPr="00000000">
        <w:rPr>
          <w:rtl w:val="0"/>
        </w:rPr>
        <w:tab/>
        <w:tab/>
        <w:tab/>
        <w:tab/>
        <w:tab/>
        <w:tab/>
        <w:tab/>
        <w:tab/>
        <w:tab/>
      </w:r>
    </w:p>
    <w:p w:rsidR="00000000" w:rsidDel="00000000" w:rsidP="00000000" w:rsidRDefault="00000000" w:rsidRPr="00000000" w14:paraId="00000029">
      <w:pPr>
        <w:ind w:firstLine="720"/>
        <w:jc w:val="right"/>
        <w:rPr/>
      </w:pPr>
      <w:r w:rsidDel="00000000" w:rsidR="00000000" w:rsidRPr="00000000">
        <w:rPr>
          <w:b w:val="1"/>
          <w:bCs w:val="1"/>
          <w:rtl w:val="0"/>
        </w:rPr>
        <w:t xml:space="preserve">Total Cost written in words:</w:t>
      </w:r>
      <w:r w:rsidDel="00000000" w:rsidR="00000000" w:rsidRPr="00000000">
        <w:rPr>
          <w:rtl w:val="0"/>
        </w:rPr>
        <w:t xml:space="preserve"> ______________________________________________________</w:t>
      </w:r>
    </w:p>
    <w:p w:rsidR="00000000" w:rsidDel="00000000" w:rsidP="00000000" w:rsidRDefault="00000000" w:rsidRPr="00000000" w14:paraId="0000002A">
      <w:pPr>
        <w:ind w:left="432" w:firstLine="0"/>
        <w:rPr/>
      </w:pPr>
      <w:r w:rsidDel="00000000" w:rsidR="00000000" w:rsidRPr="00000000">
        <w:rPr>
          <w:rtl w:val="0"/>
        </w:rPr>
      </w:r>
    </w:p>
    <w:p w:rsidR="00000000" w:rsidDel="00000000" w:rsidP="00000000" w:rsidRDefault="00000000" w:rsidRPr="00000000" w14:paraId="0000002B">
      <w:pPr>
        <w:ind w:left="432" w:firstLine="0"/>
        <w:rPr/>
      </w:pPr>
      <w:r w:rsidDel="00000000" w:rsidR="00000000" w:rsidRPr="00000000">
        <w:rPr>
          <w:rtl w:val="0"/>
        </w:rPr>
        <w:t xml:space="preserve">The Total Cost shall remain firm for the scope and quantities identified in the RFP and arborist inventory, subject only to District-authorized changes made in accordance with the agreement. </w:t>
      </w:r>
    </w:p>
    <w:p w:rsidR="00000000" w:rsidDel="00000000" w:rsidP="00000000" w:rsidRDefault="00000000" w:rsidRPr="00000000" w14:paraId="0000002C">
      <w:pPr>
        <w:rPr/>
      </w:pPr>
      <w:r w:rsidDel="00000000" w:rsidR="00000000" w:rsidRPr="00000000">
        <w:rPr>
          <w:rtl w:val="0"/>
        </w:rPr>
        <w:tab/>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hd w:fill="eeece1" w:val="clear"/>
        <w:tabs>
          <w:tab w:val="left" w:leader="none" w:pos="10591"/>
        </w:tabs>
        <w:ind w:left="792" w:hanging="360"/>
        <w:rPr>
          <w:b w:val="1"/>
          <w:bCs w:val="1"/>
          <w:color w:val="000000"/>
          <w:sz w:val="24"/>
          <w:szCs w:val="24"/>
        </w:rPr>
      </w:pPr>
      <w:r w:rsidDel="00000000" w:rsidR="00000000" w:rsidRPr="00000000">
        <w:rPr>
          <w:b w:val="1"/>
          <w:bCs w:val="1"/>
          <w:color w:val="000000"/>
          <w:sz w:val="24"/>
          <w:szCs w:val="24"/>
          <w:u w:val="single"/>
          <w:rtl w:val="0"/>
        </w:rPr>
        <w:t xml:space="preserve">AUTHORIZED REPRESENTATIVE SIGNATURE</w:t>
      </w:r>
      <w:r w:rsidDel="00000000" w:rsidR="00000000" w:rsidRPr="00000000">
        <w:rPr>
          <w:b w:val="1"/>
          <w:bCs w:val="1"/>
          <w:color w:val="000000"/>
          <w:sz w:val="24"/>
          <w:szCs w:val="24"/>
          <w:rtl w:val="0"/>
        </w:rPr>
        <w:t xml:space="preserve"> </w:t>
      </w:r>
    </w:p>
    <w:p w:rsidR="00000000" w:rsidDel="00000000" w:rsidP="00000000" w:rsidRDefault="00000000" w:rsidRPr="00000000" w14:paraId="0000002E">
      <w:pPr>
        <w:ind w:left="432" w:firstLine="0"/>
        <w:rPr/>
      </w:pPr>
      <w:r w:rsidDel="00000000" w:rsidR="00000000" w:rsidRPr="00000000">
        <w:rPr>
          <w:rtl w:val="0"/>
        </w:rPr>
        <w:t xml:space="preserve">By signing below, the Proposer certifies that the Total Cost includes all costs necessary to complete the Scope of Work as described in the RFP. </w:t>
      </w:r>
    </w:p>
    <w:p w:rsidR="00000000" w:rsidDel="00000000" w:rsidP="00000000" w:rsidRDefault="00000000" w:rsidRPr="00000000" w14:paraId="0000002F">
      <w:pPr>
        <w:rPr>
          <w:sz w:val="32"/>
          <w:szCs w:val="32"/>
        </w:rPr>
      </w:pPr>
      <w:r w:rsidDel="00000000" w:rsidR="00000000" w:rsidRPr="00000000">
        <w:rPr>
          <w:rtl w:val="0"/>
        </w:rPr>
      </w:r>
    </w:p>
    <w:p w:rsidR="00000000" w:rsidDel="00000000" w:rsidP="00000000" w:rsidRDefault="00000000" w:rsidRPr="00000000" w14:paraId="00000030">
      <w:pPr>
        <w:ind w:firstLine="432"/>
        <w:rPr/>
      </w:pPr>
      <w:r w:rsidDel="00000000" w:rsidR="00000000" w:rsidRPr="00000000">
        <w:rPr>
          <w:rtl w:val="0"/>
        </w:rPr>
        <w:t xml:space="preserve">__________________________________________________</w:t>
        <w:tab/>
        <w:t xml:space="preserve">______________________________________</w:t>
      </w:r>
    </w:p>
    <w:p w:rsidR="00000000" w:rsidDel="00000000" w:rsidP="00000000" w:rsidRDefault="00000000" w:rsidRPr="00000000" w14:paraId="00000031">
      <w:pPr>
        <w:ind w:firstLine="432"/>
        <w:rPr/>
      </w:pPr>
      <w:r w:rsidDel="00000000" w:rsidR="00000000" w:rsidRPr="00000000">
        <w:rPr>
          <w:rtl w:val="0"/>
        </w:rPr>
        <w:t xml:space="preserve">Authorized Representative Name (printed)</w:t>
        <w:tab/>
        <w:tab/>
        <w:t xml:space="preserve">     </w:t>
        <w:tab/>
        <w:t xml:space="preserve">       </w:t>
        <w:tab/>
        <w:t xml:space="preserve">Title </w:t>
      </w:r>
    </w:p>
    <w:p w:rsidR="00000000" w:rsidDel="00000000" w:rsidP="00000000" w:rsidRDefault="00000000" w:rsidRPr="00000000" w14:paraId="00000032">
      <w:pPr>
        <w:ind w:firstLine="720"/>
        <w:rPr/>
      </w:pPr>
      <w:r w:rsidDel="00000000" w:rsidR="00000000" w:rsidRPr="00000000">
        <w:rPr>
          <w:rtl w:val="0"/>
        </w:rPr>
      </w:r>
    </w:p>
    <w:p w:rsidR="00000000" w:rsidDel="00000000" w:rsidP="00000000" w:rsidRDefault="00000000" w:rsidRPr="00000000" w14:paraId="00000033">
      <w:pPr>
        <w:ind w:firstLine="720"/>
        <w:rPr/>
      </w:pPr>
      <w:r w:rsidDel="00000000" w:rsidR="00000000" w:rsidRPr="00000000">
        <w:rPr>
          <w:rtl w:val="0"/>
        </w:rPr>
      </w:r>
    </w:p>
    <w:p w:rsidR="00000000" w:rsidDel="00000000" w:rsidP="00000000" w:rsidRDefault="00000000" w:rsidRPr="00000000" w14:paraId="00000034">
      <w:pPr>
        <w:ind w:firstLine="432"/>
        <w:rPr/>
      </w:pPr>
      <w:r w:rsidDel="00000000" w:rsidR="00000000" w:rsidRPr="00000000">
        <w:rPr>
          <w:rtl w:val="0"/>
        </w:rPr>
        <w:t xml:space="preserve">__________________________________________________            ______________________________________</w:t>
      </w:r>
    </w:p>
    <w:p w:rsidR="00000000" w:rsidDel="00000000" w:rsidP="00000000" w:rsidRDefault="00000000" w:rsidRPr="00000000" w14:paraId="00000035">
      <w:pPr>
        <w:ind w:firstLine="432"/>
        <w:rPr/>
      </w:pPr>
      <w:r w:rsidDel="00000000" w:rsidR="00000000" w:rsidRPr="00000000">
        <w:rPr>
          <w:rtl w:val="0"/>
        </w:rPr>
        <w:t xml:space="preserve">Authorized Representative Signature</w:t>
        <w:tab/>
        <w:tab/>
        <w:tab/>
        <w:tab/>
        <w:t xml:space="preserve"> Date</w:t>
      </w:r>
    </w:p>
    <w:sectPr>
      <w:headerReference r:id="rId8" w:type="default"/>
      <w:footerReference r:id="rId9" w:type="default"/>
      <w:footerReference r:id="rId10" w:type="first"/>
      <w:pgSz w:h="16340" w:w="12240" w:orient="portrait"/>
      <w:pgMar w:bottom="720" w:top="1426" w:left="360" w:right="1152" w:header="576" w:footer="5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center" w:leader="none" w:pos="4550"/>
        <w:tab w:val="left" w:leader="none" w:pos="5818"/>
      </w:tabs>
      <w:ind w:right="260"/>
      <w:jc w:val="right"/>
      <w:rPr>
        <w:color w:val="0f243e"/>
        <w:sz w:val="24"/>
        <w:szCs w:val="24"/>
      </w:rPr>
    </w:pPr>
    <w:r w:rsidDel="00000000" w:rsidR="00000000" w:rsidRPr="00000000">
      <w:rPr>
        <w:sz w:val="20"/>
        <w:szCs w:val="20"/>
        <w:rtl w:val="0"/>
      </w:rPr>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 | </w:t>
    </w:r>
    <w:r w:rsidDel="00000000" w:rsidR="00000000" w:rsidRPr="00000000">
      <w:rPr>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sz w:val="18"/>
        <w:szCs w:val="18"/>
      </w:rPr>
    </w:pPr>
    <w:r w:rsidDel="00000000" w:rsidR="00000000" w:rsidRPr="00000000">
      <w:rPr>
        <w:color w:val="000000"/>
        <w:sz w:val="18"/>
        <w:szCs w:val="18"/>
        <w:rtl w:val="0"/>
      </w:rPr>
      <w:t xml:space="preserve">Page </w:t>
    </w:r>
    <w:r w:rsidDel="00000000" w:rsidR="00000000" w:rsidRPr="00000000">
      <w:rPr>
        <w:b w:val="1"/>
        <w:bCs w:val="1"/>
        <w:color w:val="000000"/>
        <w:sz w:val="18"/>
        <w:szCs w:val="18"/>
      </w:rPr>
      <w:fldChar w:fldCharType="begin"/>
      <w:instrText xml:space="preserve">PAGE</w:instrText>
      <w:fldChar w:fldCharType="separate"/>
      <w:fldChar w:fldCharType="end"/>
    </w:r>
    <w:r w:rsidDel="00000000" w:rsidR="00000000" w:rsidRPr="00000000">
      <w:rPr>
        <w:color w:val="000000"/>
        <w:sz w:val="18"/>
        <w:szCs w:val="18"/>
        <w:rtl w:val="0"/>
      </w:rPr>
      <w:t xml:space="preserve"> of </w:t>
    </w:r>
    <w:r w:rsidDel="00000000" w:rsidR="00000000" w:rsidRPr="00000000">
      <w:rPr>
        <w:b w:val="1"/>
        <w:bCs w:val="1"/>
        <w:color w:val="000000"/>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Style w:val="Heading1"/>
      <w:spacing w:before="120" w:lineRule="auto"/>
      <w:ind w:firstLine="1440"/>
      <w:jc w:val="right"/>
      <w:rPr>
        <w:sz w:val="22"/>
        <w:szCs w:val="22"/>
      </w:rPr>
    </w:pPr>
    <w:r w:rsidDel="00000000" w:rsidR="00000000" w:rsidRPr="00000000">
      <w:rPr>
        <w:sz w:val="22"/>
        <w:szCs w:val="22"/>
        <w:rtl w:val="0"/>
      </w:rPr>
      <w:t xml:space="preserve">ATTACHMENT 2: COST PROPOSAL FORM</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70" w:lineRule="auto"/>
      <w:ind w:left="720"/>
      <w:jc w:val="center"/>
    </w:pPr>
    <w:rPr>
      <w:b w:val="1"/>
      <w:bCs w:val="1"/>
      <w:sz w:val="28"/>
      <w:szCs w:val="28"/>
    </w:rPr>
  </w:style>
  <w:style w:type="paragraph" w:styleId="Heading2">
    <w:name w:val="heading 2"/>
    <w:basedOn w:val="Normal"/>
    <w:next w:val="Normal"/>
    <w:pPr>
      <w:ind w:left="792"/>
    </w:pPr>
    <w:rPr>
      <w:b w:val="1"/>
      <w:bCs w:val="1"/>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rPr>
      <w:color w:val="00000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tblStylePr w:type="band1Vert">
      <w:tblPr/>
      <w:tcPr>
        <w:shd w:color="auto" w:fill="cccccc" w:val="clear"/>
      </w:tcPr>
    </w:tblStylePr>
    <w:tblStylePr w:type="band1Horz">
      <w:tblPr/>
      <w:tcPr>
        <w:shd w:color="auto" w:fill="cccccc" w:val="clear"/>
      </w:tcPr>
    </w:tblStylePr>
  </w:style>
  <w:style w:type="table" w:styleId="TableGrid">
    <w:name w:val="Table Grid"/>
    <w:basedOn w:val="TableNormal"/>
    <w:uiPriority w:val="39"/>
    <w:rsid w:val="00DD15D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FA6F5C"/>
    <w:pPr>
      <w:tabs>
        <w:tab w:val="center" w:pos="4680"/>
        <w:tab w:val="right" w:pos="9360"/>
      </w:tabs>
    </w:pPr>
  </w:style>
  <w:style w:type="character" w:styleId="HeaderChar" w:customStyle="1">
    <w:name w:val="Header Char"/>
    <w:basedOn w:val="DefaultParagraphFont"/>
    <w:link w:val="Header"/>
    <w:uiPriority w:val="99"/>
    <w:rsid w:val="00FA6F5C"/>
  </w:style>
  <w:style w:type="paragraph" w:styleId="Footer">
    <w:name w:val="footer"/>
    <w:basedOn w:val="Normal"/>
    <w:link w:val="FooterChar"/>
    <w:uiPriority w:val="99"/>
    <w:unhideWhenUsed w:val="1"/>
    <w:rsid w:val="00FA6F5C"/>
    <w:pPr>
      <w:tabs>
        <w:tab w:val="center" w:pos="4680"/>
        <w:tab w:val="right" w:pos="9360"/>
      </w:tabs>
    </w:pPr>
  </w:style>
  <w:style w:type="character" w:styleId="FooterChar" w:customStyle="1">
    <w:name w:val="Footer Char"/>
    <w:basedOn w:val="DefaultParagraphFont"/>
    <w:link w:val="Footer"/>
    <w:uiPriority w:val="99"/>
    <w:rsid w:val="00FA6F5C"/>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Gh/GDbqNEvwKs5uy82QN7Z8bnA==">CgMxLjA4AGomChRzdWdnZXN0LmNzZ2dpNXUwdDZmeRIOSnVsaWEgU3VsbGl2YW5yITFXTnpXVHlyZWE4c0dJUVQ2REZWVUlTS0UxUHVHRDB6VA==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2026-09-09T05:24:00Z</dcterms:created>
  <dc:creator>Sandy O'Ferrall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2026-07-21T00:00:00Z</vt:lpwstr>
  </property>
  <property fmtid="{D5CDD505-2E9C-101B-9397-08002B2CF9AE}" pid="3" name="Producer">
    <vt:lpwstr>Skia/PDF m149 Google Docs Renderer</vt:lpwstr>
  </property>
  <property fmtid="{D5CDD505-2E9C-101B-9397-08002B2CF9AE}" pid="4" name="LastSaved">
    <vt:lpwstr>2026-07-21T00:00:00Z</vt:lpwstr>
  </property>
</Properties>
</file>